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771" w:rsidRPr="00842771" w:rsidRDefault="00842771" w:rsidP="00842771">
      <w:pPr>
        <w:pStyle w:val="Bezriadkovania"/>
        <w:jc w:val="both"/>
        <w:rPr>
          <w:b/>
          <w:sz w:val="24"/>
          <w:szCs w:val="24"/>
        </w:rPr>
      </w:pPr>
      <w:r w:rsidRPr="00842771">
        <w:rPr>
          <w:b/>
          <w:sz w:val="24"/>
          <w:szCs w:val="24"/>
        </w:rPr>
        <w:t xml:space="preserve">    Vyhlásenie voľby hl. kontrolóra</w:t>
      </w:r>
    </w:p>
    <w:p w:rsidR="00842771" w:rsidRPr="00842771" w:rsidRDefault="006430E7" w:rsidP="00842771">
      <w:pPr>
        <w:pStyle w:val="Bezriadkovania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K bodu č. 8 mimoriadneho </w:t>
      </w:r>
      <w:r w:rsidR="00842771" w:rsidRPr="00842771">
        <w:rPr>
          <w:sz w:val="24"/>
          <w:szCs w:val="24"/>
          <w:u w:val="single"/>
        </w:rPr>
        <w:t>OZ vyhlásenie voľby hlavného kontrolóra Obec Rajecká Lesná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V zmysle § 18a ods. 2 zákona SNR č. 369/1990 Zb. o obecnom zriadení v znení neskorších </w:t>
      </w:r>
      <w:r w:rsidRPr="006430E7">
        <w:rPr>
          <w:sz w:val="24"/>
          <w:szCs w:val="24"/>
        </w:rPr>
        <w:t xml:space="preserve">zmien a doplnkov štvrtok 25.07.2019 (40 dní od </w:t>
      </w:r>
      <w:r>
        <w:rPr>
          <w:sz w:val="24"/>
          <w:szCs w:val="24"/>
        </w:rPr>
        <w:t xml:space="preserve">vyhlásenia)  za deň konania voľby hlavného kontrolóra Obce Rajecká Lesná, ktoré sa uskutočnia na Obecnom úrade v Rajeckej Lesnej. </w:t>
      </w:r>
    </w:p>
    <w:p w:rsidR="00842771" w:rsidRPr="00466DA1" w:rsidRDefault="00842771" w:rsidP="00842771">
      <w:pPr>
        <w:pStyle w:val="Bezriadkovania"/>
        <w:jc w:val="both"/>
        <w:rPr>
          <w:b/>
          <w:sz w:val="24"/>
          <w:szCs w:val="24"/>
        </w:rPr>
      </w:pPr>
      <w:r w:rsidRPr="00466DA1">
        <w:rPr>
          <w:b/>
          <w:sz w:val="24"/>
          <w:szCs w:val="24"/>
        </w:rPr>
        <w:t xml:space="preserve"> Určuje</w:t>
      </w:r>
      <w:r>
        <w:rPr>
          <w:b/>
          <w:sz w:val="24"/>
          <w:szCs w:val="24"/>
        </w:rPr>
        <w:t>:</w:t>
      </w:r>
      <w:r w:rsidRPr="00466DA1">
        <w:rPr>
          <w:b/>
          <w:sz w:val="24"/>
          <w:szCs w:val="24"/>
        </w:rPr>
        <w:t xml:space="preserve"> 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466DA1">
        <w:rPr>
          <w:sz w:val="24"/>
          <w:szCs w:val="24"/>
          <w:u w:val="single"/>
        </w:rPr>
        <w:t>Nasledovné požiadavky, ktoré musí spĺňať kandidát na funkciu hlavného kontrolóra</w:t>
      </w:r>
      <w:r>
        <w:rPr>
          <w:sz w:val="24"/>
          <w:szCs w:val="24"/>
        </w:rPr>
        <w:t>: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kvalifikačné predpoklady: ukončené minimálne úplné stredné vzdelanie, 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morálna bezúhonnosť: preukazuje sa výpisom z registra trestov nie starším ako 3 mesiace  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r w:rsidRPr="00466DA1">
        <w:rPr>
          <w:sz w:val="24"/>
          <w:szCs w:val="24"/>
          <w:u w:val="single"/>
        </w:rPr>
        <w:t>Náležitosti písomnej prihlášky</w:t>
      </w:r>
      <w:r>
        <w:rPr>
          <w:sz w:val="24"/>
          <w:szCs w:val="24"/>
        </w:rPr>
        <w:t xml:space="preserve"> na funkciu hlavného kontrolóra obce Rajecká Lesná v súlade s 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§ 18a, ods. 3 zákona SNR č. 369/1990 Zb. o obecnom zriadení v znení neskorších predpisov, ktorá obsahuje najmä: 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osobné údaje kandidáta: meno, priezvisko, titul, dátum narodenia, trvalé bydlisko, 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kontaktné údaje (telefón, e-mail),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úradne overená kópia dokladu o najvyššom dosiahnutom vzdelaní, 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profesijný životopis, 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čestné vyhlásenie kandidáta o tom, že má spôsobilosť na právne úkony v plnom rozsahu -    </w:t>
      </w:r>
      <w:r>
        <w:rPr>
          <w:sz w:val="24"/>
          <w:szCs w:val="24"/>
        </w:rPr>
        <w:br/>
        <w:t xml:space="preserve">    písomný súhlas kandidáta so spracovaním svojich osobných údajov v zmysle zákona 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NR SR č.  18/2018 Z. z. o ochrane osobných údajov a o zmene a doplnení niektorých 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zákonov v znení neskorších predpisov na účely voľby hlavného kontrolóra. 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prax v oblasti verejnej správy, samosprávy, kontrole, 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znalosť legislatívy a noriem na úrovni samosprávy, 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-  koncepciu činnosti hlavného kontrolóra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čestné prehlásenie kandidáta, že nevykonáva funkciu uvedenú v § 18 ods. 2 zákona SNR č.     </w:t>
      </w:r>
      <w:r>
        <w:rPr>
          <w:sz w:val="24"/>
          <w:szCs w:val="24"/>
        </w:rPr>
        <w:br/>
        <w:t xml:space="preserve">   369/1990 Zb. o obecnom zriadení v z. n. p. resp. že sa jej vzdá do nástupu do funkcie </w:t>
      </w:r>
      <w:r>
        <w:rPr>
          <w:sz w:val="24"/>
          <w:szCs w:val="24"/>
        </w:rPr>
        <w:br/>
        <w:t xml:space="preserve">    hlavného kontrolóra obce, 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čestné vyhlásenie kandidáta o pravdivosti všetkých údajov uvedených v požadovaných </w:t>
      </w:r>
      <w:r>
        <w:rPr>
          <w:sz w:val="24"/>
          <w:szCs w:val="24"/>
        </w:rPr>
        <w:br/>
        <w:t xml:space="preserve">    dokladoch. </w:t>
      </w:r>
      <w:r>
        <w:rPr>
          <w:sz w:val="24"/>
          <w:szCs w:val="24"/>
        </w:rPr>
        <w:br/>
      </w:r>
      <w:r w:rsidRPr="00842771">
        <w:rPr>
          <w:b/>
          <w:sz w:val="24"/>
          <w:szCs w:val="24"/>
        </w:rPr>
        <w:t>Rozsah pracovného úväzku</w:t>
      </w:r>
      <w:r>
        <w:rPr>
          <w:b/>
          <w:sz w:val="24"/>
          <w:szCs w:val="24"/>
        </w:rPr>
        <w:t>:</w:t>
      </w:r>
    </w:p>
    <w:p w:rsidR="00842771" w:rsidRDefault="00842771" w:rsidP="00842771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Výkon funkcie hlavného kontrolóra na </w:t>
      </w:r>
      <w:r w:rsidRPr="00977A00">
        <w:rPr>
          <w:b/>
          <w:sz w:val="24"/>
          <w:szCs w:val="24"/>
        </w:rPr>
        <w:t>0,08</w:t>
      </w:r>
      <w:r>
        <w:rPr>
          <w:sz w:val="24"/>
          <w:szCs w:val="24"/>
        </w:rPr>
        <w:t xml:space="preserve"> úväzok s nástupom do práce dňom 1.8.2019.</w:t>
      </w:r>
    </w:p>
    <w:p w:rsidR="00842771" w:rsidRPr="000B38BD" w:rsidRDefault="00842771" w:rsidP="00842771">
      <w:pPr>
        <w:pStyle w:val="Bezriadkovania"/>
        <w:jc w:val="both"/>
        <w:rPr>
          <w:b/>
          <w:sz w:val="24"/>
          <w:szCs w:val="24"/>
        </w:rPr>
      </w:pPr>
      <w:r w:rsidRPr="000B38BD">
        <w:rPr>
          <w:b/>
          <w:sz w:val="24"/>
          <w:szCs w:val="24"/>
        </w:rPr>
        <w:t xml:space="preserve"> S</w:t>
      </w:r>
      <w:r>
        <w:rPr>
          <w:b/>
          <w:sz w:val="24"/>
          <w:szCs w:val="24"/>
        </w:rPr>
        <w:t>pôsob vykonania:</w:t>
      </w:r>
    </w:p>
    <w:p w:rsidR="00842771" w:rsidRDefault="00842771" w:rsidP="00842771">
      <w:pPr>
        <w:pStyle w:val="Bezriadkovani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spôsob vykonania voľby hlavného kontrolóra obce Rajecká Lesná verejným hlasovaním.</w:t>
      </w:r>
    </w:p>
    <w:p w:rsidR="00842771" w:rsidRPr="00857EC2" w:rsidRDefault="00842771" w:rsidP="00842771">
      <w:pPr>
        <w:pStyle w:val="Bezriadkovani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Písomnú prihlášku s požadovanými dokladmi je potrebné v zalepenej obálke s označením ,,</w:t>
      </w:r>
      <w:r w:rsidRPr="00AE32E5">
        <w:rPr>
          <w:b/>
          <w:sz w:val="24"/>
          <w:szCs w:val="24"/>
        </w:rPr>
        <w:t xml:space="preserve">Voľba </w:t>
      </w:r>
      <w:r>
        <w:rPr>
          <w:b/>
          <w:sz w:val="24"/>
          <w:szCs w:val="24"/>
        </w:rPr>
        <w:t>hlavného kontrolóra obce Rajecká Lesná</w:t>
      </w:r>
      <w:r w:rsidRPr="00AE32E5">
        <w:rPr>
          <w:b/>
          <w:sz w:val="24"/>
          <w:szCs w:val="24"/>
        </w:rPr>
        <w:t xml:space="preserve"> – NEOTVÁRAŤ</w:t>
      </w:r>
      <w:r>
        <w:rPr>
          <w:sz w:val="24"/>
          <w:szCs w:val="24"/>
        </w:rPr>
        <w:t xml:space="preserve">“  doručiť osobne alebo poštou na adresu Obecný úrad Rajecká Lesná, Rajecká Lesná  82, 013 15 Rajecká Lesná najneskôr 14 dní predo dňom konania </w:t>
      </w:r>
      <w:r w:rsidRPr="006430E7">
        <w:rPr>
          <w:sz w:val="24"/>
          <w:szCs w:val="24"/>
        </w:rPr>
        <w:t xml:space="preserve">voľby </w:t>
      </w:r>
      <w:proofErr w:type="spellStart"/>
      <w:r w:rsidRPr="006430E7">
        <w:rPr>
          <w:sz w:val="24"/>
          <w:szCs w:val="24"/>
        </w:rPr>
        <w:t>t.j</w:t>
      </w:r>
      <w:proofErr w:type="spellEnd"/>
      <w:r w:rsidRPr="006430E7">
        <w:rPr>
          <w:sz w:val="24"/>
          <w:szCs w:val="24"/>
        </w:rPr>
        <w:t xml:space="preserve">.  </w:t>
      </w:r>
      <w:r w:rsidRPr="006430E7">
        <w:rPr>
          <w:b/>
          <w:sz w:val="24"/>
          <w:szCs w:val="24"/>
        </w:rPr>
        <w:t xml:space="preserve">do   11.07.2019 do </w:t>
      </w:r>
    </w:p>
    <w:p w:rsidR="00842771" w:rsidRPr="00AE32E5" w:rsidRDefault="00842771" w:rsidP="00842771">
      <w:pPr>
        <w:pStyle w:val="Bezriadkovania"/>
        <w:numPr>
          <w:ilvl w:val="0"/>
          <w:numId w:val="9"/>
        </w:numPr>
        <w:jc w:val="both"/>
        <w:rPr>
          <w:sz w:val="24"/>
          <w:szCs w:val="24"/>
        </w:rPr>
      </w:pPr>
      <w:r w:rsidRPr="00AE32E5">
        <w:rPr>
          <w:b/>
          <w:sz w:val="24"/>
          <w:szCs w:val="24"/>
        </w:rPr>
        <w:t>15.00</w:t>
      </w:r>
      <w:r w:rsidRPr="00AE32E5">
        <w:rPr>
          <w:sz w:val="24"/>
          <w:szCs w:val="24"/>
        </w:rPr>
        <w:t xml:space="preserve"> hod. </w:t>
      </w:r>
    </w:p>
    <w:p w:rsidR="00842771" w:rsidRDefault="00842771" w:rsidP="00842771">
      <w:pPr>
        <w:pStyle w:val="Bezriadkovania"/>
        <w:ind w:left="5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Predložené prihlášky vyhodnotí komisia na ochranu verejného záujmu zložená z poslancov obecného zastupiteľstva, ktorá postúpi na voľbu </w:t>
      </w:r>
      <w:r w:rsidRPr="006430E7">
        <w:rPr>
          <w:sz w:val="24"/>
          <w:szCs w:val="24"/>
        </w:rPr>
        <w:t xml:space="preserve">HK dňa 25.07.2019 len </w:t>
      </w:r>
      <w:r>
        <w:rPr>
          <w:sz w:val="24"/>
          <w:szCs w:val="24"/>
        </w:rPr>
        <w:t xml:space="preserve">prihlášky kandidátov, ktorí budú spĺňať všetky stanovené podmienky a predložia s prihláškou všetky požadované doklady. Úspešným kandidátom na voľbu HK bude Obecným úradom Rajecká Lesná zaslaná poštou pozvánka na voľbu hlavného kontrolóra.  </w:t>
      </w:r>
      <w:bookmarkStart w:id="0" w:name="_GoBack"/>
      <w:bookmarkEnd w:id="0"/>
    </w:p>
    <w:p w:rsidR="00842771" w:rsidRDefault="00842771" w:rsidP="00842771">
      <w:pPr>
        <w:pStyle w:val="Bezriadkovani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Každému kandidátovi v deň konanie volieb bude umožnená max. 5 minútová prezentácia v poradí v akom boli doručené ich prihlášky na obecný úrad. </w:t>
      </w:r>
    </w:p>
    <w:p w:rsidR="00DB64F5" w:rsidRDefault="00DB64F5" w:rsidP="00DB64F5">
      <w:pPr>
        <w:pStyle w:val="Bezriadkovania"/>
        <w:jc w:val="both"/>
        <w:rPr>
          <w:sz w:val="24"/>
          <w:szCs w:val="24"/>
        </w:rPr>
      </w:pPr>
    </w:p>
    <w:p w:rsidR="00DB64F5" w:rsidRDefault="00DB64F5" w:rsidP="00DB64F5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Vyhlásenie dňa konania voľby hlavného kontrolóra  bude zverejnené najneskôr do 15.06.2019 na úradnej tabuli a internetovej stránke obce.</w:t>
      </w:r>
    </w:p>
    <w:p w:rsidR="00DA6852" w:rsidRPr="00842771" w:rsidRDefault="00DA6852" w:rsidP="00842771">
      <w:pPr>
        <w:jc w:val="both"/>
      </w:pPr>
    </w:p>
    <w:sectPr w:rsidR="00DA6852" w:rsidRPr="0084277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D7" w:rsidRDefault="00F819D7" w:rsidP="00CD5338">
      <w:pPr>
        <w:spacing w:after="0" w:line="240" w:lineRule="auto"/>
      </w:pPr>
      <w:r>
        <w:separator/>
      </w:r>
    </w:p>
  </w:endnote>
  <w:endnote w:type="continuationSeparator" w:id="0">
    <w:p w:rsidR="00F819D7" w:rsidRDefault="00F819D7" w:rsidP="00CD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122888"/>
      <w:docPartObj>
        <w:docPartGallery w:val="Page Numbers (Bottom of Page)"/>
        <w:docPartUnique/>
      </w:docPartObj>
    </w:sdtPr>
    <w:sdtEndPr/>
    <w:sdtContent>
      <w:p w:rsidR="00CD5338" w:rsidRDefault="00CD533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0E7">
          <w:rPr>
            <w:noProof/>
          </w:rPr>
          <w:t>2</w:t>
        </w:r>
        <w:r>
          <w:fldChar w:fldCharType="end"/>
        </w:r>
      </w:p>
    </w:sdtContent>
  </w:sdt>
  <w:p w:rsidR="00CD5338" w:rsidRDefault="00CD533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D7" w:rsidRDefault="00F819D7" w:rsidP="00CD5338">
      <w:pPr>
        <w:spacing w:after="0" w:line="240" w:lineRule="auto"/>
      </w:pPr>
      <w:r>
        <w:separator/>
      </w:r>
    </w:p>
  </w:footnote>
  <w:footnote w:type="continuationSeparator" w:id="0">
    <w:p w:rsidR="00F819D7" w:rsidRDefault="00F819D7" w:rsidP="00CD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7523"/>
    <w:multiLevelType w:val="multilevel"/>
    <w:tmpl w:val="205CD2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C3CF0"/>
    <w:multiLevelType w:val="multilevel"/>
    <w:tmpl w:val="12C689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80260C"/>
    <w:multiLevelType w:val="multilevel"/>
    <w:tmpl w:val="A4B8A0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3A4EE6"/>
    <w:multiLevelType w:val="multilevel"/>
    <w:tmpl w:val="1884C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06D93"/>
    <w:multiLevelType w:val="hybridMultilevel"/>
    <w:tmpl w:val="1626ECA4"/>
    <w:lvl w:ilvl="0" w:tplc="69FED5F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90" w:hanging="360"/>
      </w:pPr>
    </w:lvl>
    <w:lvl w:ilvl="2" w:tplc="041B001B" w:tentative="1">
      <w:start w:val="1"/>
      <w:numFmt w:val="lowerRoman"/>
      <w:lvlText w:val="%3."/>
      <w:lvlJc w:val="right"/>
      <w:pPr>
        <w:ind w:left="2010" w:hanging="180"/>
      </w:pPr>
    </w:lvl>
    <w:lvl w:ilvl="3" w:tplc="041B000F" w:tentative="1">
      <w:start w:val="1"/>
      <w:numFmt w:val="decimal"/>
      <w:lvlText w:val="%4."/>
      <w:lvlJc w:val="left"/>
      <w:pPr>
        <w:ind w:left="2730" w:hanging="360"/>
      </w:pPr>
    </w:lvl>
    <w:lvl w:ilvl="4" w:tplc="041B0019" w:tentative="1">
      <w:start w:val="1"/>
      <w:numFmt w:val="lowerLetter"/>
      <w:lvlText w:val="%5."/>
      <w:lvlJc w:val="left"/>
      <w:pPr>
        <w:ind w:left="3450" w:hanging="360"/>
      </w:pPr>
    </w:lvl>
    <w:lvl w:ilvl="5" w:tplc="041B001B" w:tentative="1">
      <w:start w:val="1"/>
      <w:numFmt w:val="lowerRoman"/>
      <w:lvlText w:val="%6."/>
      <w:lvlJc w:val="right"/>
      <w:pPr>
        <w:ind w:left="4170" w:hanging="180"/>
      </w:pPr>
    </w:lvl>
    <w:lvl w:ilvl="6" w:tplc="041B000F" w:tentative="1">
      <w:start w:val="1"/>
      <w:numFmt w:val="decimal"/>
      <w:lvlText w:val="%7."/>
      <w:lvlJc w:val="left"/>
      <w:pPr>
        <w:ind w:left="4890" w:hanging="360"/>
      </w:pPr>
    </w:lvl>
    <w:lvl w:ilvl="7" w:tplc="041B0019" w:tentative="1">
      <w:start w:val="1"/>
      <w:numFmt w:val="lowerLetter"/>
      <w:lvlText w:val="%8."/>
      <w:lvlJc w:val="left"/>
      <w:pPr>
        <w:ind w:left="5610" w:hanging="360"/>
      </w:pPr>
    </w:lvl>
    <w:lvl w:ilvl="8" w:tplc="041B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 w15:restartNumberingAfterBreak="0">
    <w:nsid w:val="62B87403"/>
    <w:multiLevelType w:val="multilevel"/>
    <w:tmpl w:val="D296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BB711A"/>
    <w:multiLevelType w:val="multilevel"/>
    <w:tmpl w:val="A5C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  <w:lvlOverride w:ilvl="0">
      <w:startOverride w:val="5"/>
    </w:lvlOverride>
  </w:num>
  <w:num w:numId="4">
    <w:abstractNumId w:val="2"/>
  </w:num>
  <w:num w:numId="5">
    <w:abstractNumId w:val="0"/>
    <w:lvlOverride w:ilvl="0">
      <w:startOverride w:val="6"/>
    </w:lvlOverride>
  </w:num>
  <w:num w:numId="6">
    <w:abstractNumId w:val="5"/>
    <w:lvlOverride w:ilvl="0">
      <w:startOverride w:val="6"/>
    </w:lvlOverride>
  </w:num>
  <w:num w:numId="7">
    <w:abstractNumId w:val="5"/>
    <w:lvlOverride w:ilvl="0">
      <w:startOverride w:val="7"/>
    </w:lvlOverride>
  </w:num>
  <w:num w:numId="8">
    <w:abstractNumId w:val="5"/>
    <w:lvlOverride w:ilvl="0">
      <w:startOverride w:val="8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71"/>
    <w:rsid w:val="006430E7"/>
    <w:rsid w:val="00842771"/>
    <w:rsid w:val="009B0E23"/>
    <w:rsid w:val="00CD5338"/>
    <w:rsid w:val="00DA6852"/>
    <w:rsid w:val="00DB64F5"/>
    <w:rsid w:val="00F8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CADE2-D87C-4576-BD1A-906F84C7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427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771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842771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D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5338"/>
  </w:style>
  <w:style w:type="paragraph" w:styleId="Pta">
    <w:name w:val="footer"/>
    <w:basedOn w:val="Normlny"/>
    <w:link w:val="PtaChar"/>
    <w:uiPriority w:val="99"/>
    <w:unhideWhenUsed/>
    <w:rsid w:val="00CD5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PC-20150225</dc:creator>
  <cp:keywords/>
  <dc:description/>
  <cp:lastModifiedBy>PC-20150225</cp:lastModifiedBy>
  <cp:revision>2</cp:revision>
  <cp:lastPrinted>2019-06-14T09:10:00Z</cp:lastPrinted>
  <dcterms:created xsi:type="dcterms:W3CDTF">2019-06-14T08:47:00Z</dcterms:created>
  <dcterms:modified xsi:type="dcterms:W3CDTF">2019-06-14T11:55:00Z</dcterms:modified>
</cp:coreProperties>
</file>